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254" w:rsidRDefault="00105254" w:rsidP="00FB047D">
      <w:pPr>
        <w:jc w:val="center"/>
      </w:pPr>
      <w:r>
        <w:t>Сортировка Шелла</w:t>
      </w:r>
    </w:p>
    <w:p w:rsidR="00105254" w:rsidRDefault="00105254" w:rsidP="00105254">
      <w:r>
        <w:t>Сортировка Шелла была названа в честь ее изобретателя – Дональда Шелла, который опубликовал этот алгоритм в 1959 году.</w:t>
      </w:r>
    </w:p>
    <w:p w:rsidR="00105254" w:rsidRDefault="00105254" w:rsidP="00105254"/>
    <w:p w:rsidR="00105254" w:rsidRDefault="00105254" w:rsidP="00105254">
      <w:r>
        <w:t>Сортировка Шелла – алгоритм сортировки, являющийся усовершенствованным вариантом сортировки вставками. Идея метода Шелла состоит в сравнении элементов, стоящих не только рядом, но и на определенном расстоянии друг от друга. Иными словами – это сортировка вставками с предварительными «грубыми» переходами.</w:t>
      </w:r>
    </w:p>
    <w:p w:rsidR="00105254" w:rsidRDefault="00105254" w:rsidP="00105254"/>
    <w:p w:rsidR="00105254" w:rsidRDefault="00105254" w:rsidP="00105254">
      <w:r>
        <w:t xml:space="preserve">При сортировке Шелла сначала сравниваются и сортируются между собой значения, расположенные на расстоянии </w:t>
      </w:r>
      <w:r>
        <w:rPr>
          <w:lang w:val="en-US"/>
        </w:rPr>
        <w:t>gap</w:t>
      </w:r>
      <w:r>
        <w:t xml:space="preserve"> (у меня </w:t>
      </w:r>
      <w:r>
        <w:rPr>
          <w:lang w:val="en-US"/>
        </w:rPr>
        <w:t>gap</w:t>
      </w:r>
      <w:r w:rsidRPr="00105254">
        <w:t xml:space="preserve"> = ½ </w:t>
      </w:r>
      <w:r>
        <w:t xml:space="preserve">длины массива). После этого процедура повторяется для некоторых меньших значений </w:t>
      </w:r>
      <w:r>
        <w:rPr>
          <w:lang w:val="en-US"/>
        </w:rPr>
        <w:t>gap</w:t>
      </w:r>
      <w:r w:rsidRPr="00105254">
        <w:t xml:space="preserve"> (</w:t>
      </w:r>
      <w:r>
        <w:rPr>
          <w:lang w:val="en-US"/>
        </w:rPr>
        <w:t>gap</w:t>
      </w:r>
      <w:r>
        <w:t xml:space="preserve"> / 2), а завершается сортировка Шелла упорядочиванием элементов при </w:t>
      </w:r>
      <w:r>
        <w:rPr>
          <w:lang w:val="en-US"/>
        </w:rPr>
        <w:t>gap</w:t>
      </w:r>
      <w:r w:rsidRPr="00105254">
        <w:t xml:space="preserve"> = 1</w:t>
      </w:r>
      <w:r>
        <w:t xml:space="preserve"> (то есть обычной сортировкой вставками). Эффективность сортировки Шелла в определённых случаях обеспечивается тем, что элементы «быстрее» встают на свои места (в простых методах сортировки, например, пузырьковой, каждая перестановка двух элементов уменьшает количество инверсий в списке максимум на 1, а при сортировке Шелла это число может быть больше).</w:t>
      </w:r>
    </w:p>
    <w:p w:rsidR="00E106DE" w:rsidRDefault="00E106DE" w:rsidP="00105254">
      <w:r>
        <w:t xml:space="preserve">Визуализация: </w:t>
      </w:r>
    </w:p>
    <w:p w:rsidR="00E106DE" w:rsidRDefault="00E106DE" w:rsidP="00105254"/>
    <w:p w:rsidR="00E106DE" w:rsidRPr="00E106DE" w:rsidRDefault="00B07178" w:rsidP="00105254">
      <w:r>
        <w:object w:dxaOrig="3204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491.25pt;height:124.5pt" o:ole="">
            <v:imagedata r:id="rId5" o:title=""/>
          </v:shape>
          <o:OLEObject Type="Embed" ProgID="Package" ShapeID="_x0000_i1037" DrawAspect="Content" ObjectID="_1809124923" r:id="rId6"/>
        </w:object>
      </w:r>
    </w:p>
    <w:p w:rsidR="00E90031" w:rsidRDefault="00E90031" w:rsidP="00105254"/>
    <w:p w:rsidR="00E32BC0" w:rsidRDefault="00E32BC0" w:rsidP="00105254">
      <w:r>
        <w:t>Невзирая на то, что сортировка Шелла во многих случаях медленнее, чем быстрая сортировка, она имеет ряд преимуществ:</w:t>
      </w:r>
    </w:p>
    <w:p w:rsidR="00E32BC0" w:rsidRDefault="00E32BC0" w:rsidP="00E32BC0">
      <w:pPr>
        <w:pStyle w:val="a3"/>
        <w:numPr>
          <w:ilvl w:val="0"/>
          <w:numId w:val="1"/>
        </w:numPr>
      </w:pPr>
      <w:r>
        <w:t>Отсутствие потребности памяти под стек;</w:t>
      </w:r>
    </w:p>
    <w:p w:rsidR="00E32BC0" w:rsidRDefault="00E32BC0" w:rsidP="00E32BC0">
      <w:pPr>
        <w:pStyle w:val="a3"/>
        <w:numPr>
          <w:ilvl w:val="0"/>
          <w:numId w:val="1"/>
        </w:numPr>
      </w:pPr>
      <w:r>
        <w:t xml:space="preserve">Отсутствие деградации при неудачных наборах данных – быстрая сортировка легко деградирует до </w:t>
      </w:r>
      <w:r>
        <w:rPr>
          <w:lang w:val="en-US"/>
        </w:rPr>
        <w:t>O</w:t>
      </w:r>
      <w:r w:rsidRPr="00E32BC0">
        <w:t>(</w:t>
      </w:r>
      <w:r>
        <w:rPr>
          <w:lang w:val="en-US"/>
        </w:rPr>
        <w:t>n</w:t>
      </w:r>
      <w:r w:rsidRPr="00E32BC0">
        <w:rPr>
          <w:vertAlign w:val="superscript"/>
        </w:rPr>
        <w:t>2</w:t>
      </w:r>
      <w:r>
        <w:t>), что хуже, чем худшее гарантированное время для сортировки Шелла.</w:t>
      </w:r>
    </w:p>
    <w:p w:rsidR="00E32BC0" w:rsidRDefault="00E32BC0" w:rsidP="00E32BC0">
      <w:r>
        <w:t xml:space="preserve">Временная сложность у Шелла – достаточно сложный вопрос. Дело в том, что до сих пор нет строгой формулы, по которой строится оптимальный числовой ряд изменяющихся расстояний между элементами в подгруппах. Последовательность строится эмпирически, на основании многочисленных тестов с различными входными данными и последнее наилучшее уточнение для вышеупомянутых </w:t>
      </w:r>
      <w:r>
        <w:rPr>
          <w:lang w:val="en-US"/>
        </w:rPr>
        <w:t>gap</w:t>
      </w:r>
      <w:proofErr w:type="spellStart"/>
      <w:r>
        <w:t>ов</w:t>
      </w:r>
      <w:proofErr w:type="spellEnd"/>
      <w:r>
        <w:t xml:space="preserve"> было определено в 2001 году: </w:t>
      </w:r>
    </w:p>
    <w:p w:rsidR="00E32BC0" w:rsidRDefault="00E32BC0" w:rsidP="00E32BC0">
      <w:r>
        <w:rPr>
          <w:lang w:val="en-US"/>
        </w:rPr>
        <w:t xml:space="preserve">gap = </w:t>
      </w:r>
      <w:r>
        <w:t>1, 4, 10, 23, 57, 132, 301, 701.</w:t>
      </w:r>
    </w:p>
    <w:p w:rsidR="002128DD" w:rsidRDefault="002128DD" w:rsidP="00E32BC0">
      <w:pPr>
        <w:rPr>
          <w:lang w:val="en-US"/>
        </w:rPr>
      </w:pPr>
    </w:p>
    <w:p w:rsidR="002128DD" w:rsidRDefault="002128DD" w:rsidP="00E32BC0">
      <w:r>
        <w:lastRenderedPageBreak/>
        <w:t>Сложность:</w:t>
      </w:r>
    </w:p>
    <w:p w:rsidR="002128DD" w:rsidRDefault="002128DD" w:rsidP="002128DD">
      <w:pPr>
        <w:pStyle w:val="a3"/>
        <w:numPr>
          <w:ilvl w:val="0"/>
          <w:numId w:val="2"/>
        </w:numPr>
      </w:pPr>
      <w:r>
        <w:t xml:space="preserve">Худшее время: </w:t>
      </w:r>
      <w:r>
        <w:rPr>
          <w:lang w:val="en-US"/>
        </w:rPr>
        <w:t>O</w:t>
      </w:r>
      <w:r w:rsidRPr="002128DD">
        <w:t>(</w:t>
      </w:r>
      <w:r>
        <w:rPr>
          <w:lang w:val="en-US"/>
        </w:rPr>
        <w:t>n</w:t>
      </w:r>
      <w:r w:rsidRPr="002128DD">
        <w:rPr>
          <w:vertAlign w:val="superscript"/>
        </w:rPr>
        <w:t>1,5</w:t>
      </w:r>
      <w:r w:rsidRPr="002128DD">
        <w:t xml:space="preserve">) </w:t>
      </w:r>
      <w:r>
        <w:t xml:space="preserve">или </w:t>
      </w:r>
      <w:proofErr w:type="gramStart"/>
      <w:r>
        <w:rPr>
          <w:lang w:val="en-US"/>
        </w:rPr>
        <w:t>O</w:t>
      </w:r>
      <w:r w:rsidRPr="002128DD">
        <w:t>(</w:t>
      </w:r>
      <w:proofErr w:type="gramEnd"/>
      <w:r>
        <w:rPr>
          <w:lang w:val="en-US"/>
        </w:rPr>
        <w:t>n</w:t>
      </w:r>
      <w:r w:rsidRPr="002128DD">
        <w:t xml:space="preserve"> </w:t>
      </w:r>
      <w:r>
        <w:rPr>
          <w:lang w:val="en-US"/>
        </w:rPr>
        <w:t>log</w:t>
      </w:r>
      <w:r w:rsidRPr="002128DD">
        <w:t xml:space="preserve"> </w:t>
      </w:r>
      <w:r>
        <w:rPr>
          <w:lang w:val="en-US"/>
        </w:rPr>
        <w:t>n</w:t>
      </w:r>
      <w:r w:rsidRPr="002128DD">
        <w:t>)</w:t>
      </w:r>
      <w:r w:rsidRPr="002128DD">
        <w:rPr>
          <w:vertAlign w:val="superscript"/>
        </w:rPr>
        <w:t>2</w:t>
      </w:r>
      <w:r>
        <w:t xml:space="preserve"> (используя формулы задачи Фробениуса)</w:t>
      </w:r>
    </w:p>
    <w:p w:rsidR="002128DD" w:rsidRDefault="002128DD" w:rsidP="002128DD">
      <w:pPr>
        <w:pStyle w:val="a3"/>
        <w:numPr>
          <w:ilvl w:val="0"/>
          <w:numId w:val="2"/>
        </w:numPr>
      </w:pPr>
      <w:r>
        <w:t xml:space="preserve">Лучшее время: </w:t>
      </w:r>
      <w:proofErr w:type="gramStart"/>
      <w:r>
        <w:rPr>
          <w:lang w:val="en-US"/>
        </w:rPr>
        <w:t>O</w:t>
      </w:r>
      <w:r w:rsidRPr="002128DD">
        <w:t>(</w:t>
      </w:r>
      <w:proofErr w:type="gramEnd"/>
      <w:r>
        <w:rPr>
          <w:lang w:val="en-US"/>
        </w:rPr>
        <w:t>n</w:t>
      </w:r>
      <w:r w:rsidRPr="002128DD">
        <w:t xml:space="preserve"> </w:t>
      </w:r>
      <w:r>
        <w:rPr>
          <w:lang w:val="en-US"/>
        </w:rPr>
        <w:t>log</w:t>
      </w:r>
      <w:r w:rsidRPr="002128DD">
        <w:rPr>
          <w:vertAlign w:val="superscript"/>
        </w:rPr>
        <w:t>2</w:t>
      </w:r>
      <w:r w:rsidRPr="002128DD">
        <w:t xml:space="preserve"> </w:t>
      </w:r>
      <w:r>
        <w:rPr>
          <w:lang w:val="en-US"/>
        </w:rPr>
        <w:t>n</w:t>
      </w:r>
      <w:r w:rsidRPr="002128DD">
        <w:t>)</w:t>
      </w:r>
    </w:p>
    <w:p w:rsidR="002128DD" w:rsidRDefault="002128DD" w:rsidP="002128DD">
      <w:pPr>
        <w:pStyle w:val="a3"/>
        <w:numPr>
          <w:ilvl w:val="0"/>
          <w:numId w:val="2"/>
        </w:numPr>
      </w:pPr>
      <w:r>
        <w:t xml:space="preserve">Среднее время: зависит от </w:t>
      </w:r>
      <w:r>
        <w:rPr>
          <w:lang w:val="en-US"/>
        </w:rPr>
        <w:t>gap</w:t>
      </w:r>
      <w:proofErr w:type="spellStart"/>
      <w:r>
        <w:t>ов</w:t>
      </w:r>
      <w:proofErr w:type="spellEnd"/>
    </w:p>
    <w:p w:rsidR="002128DD" w:rsidRDefault="002128DD" w:rsidP="002128DD">
      <w:pPr>
        <w:pStyle w:val="a3"/>
        <w:numPr>
          <w:ilvl w:val="0"/>
          <w:numId w:val="2"/>
        </w:numPr>
      </w:pPr>
      <w:r>
        <w:t xml:space="preserve">Затраты памяти: </w:t>
      </w:r>
      <w:r>
        <w:rPr>
          <w:lang w:val="en-US"/>
        </w:rPr>
        <w:t>O</w:t>
      </w:r>
      <w:r w:rsidRPr="002128DD">
        <w:t>(</w:t>
      </w:r>
      <w:r>
        <w:rPr>
          <w:lang w:val="en-US"/>
        </w:rPr>
        <w:t>n</w:t>
      </w:r>
      <w:r w:rsidRPr="002128DD">
        <w:t xml:space="preserve">) </w:t>
      </w:r>
      <w:r>
        <w:t xml:space="preserve">всего, </w:t>
      </w:r>
      <w:proofErr w:type="gramStart"/>
      <w:r>
        <w:rPr>
          <w:lang w:val="en-US"/>
        </w:rPr>
        <w:t>O</w:t>
      </w:r>
      <w:r w:rsidRPr="002128DD">
        <w:t>(</w:t>
      </w:r>
      <w:proofErr w:type="gramEnd"/>
      <w:r w:rsidRPr="002128DD">
        <w:t xml:space="preserve">1) </w:t>
      </w:r>
      <w:r>
        <w:t>дополнительно</w:t>
      </w:r>
    </w:p>
    <w:p w:rsidR="002128DD" w:rsidRDefault="002128DD" w:rsidP="002128DD"/>
    <w:p w:rsidR="00B07178" w:rsidRDefault="00B07178" w:rsidP="002128DD"/>
    <w:p w:rsidR="00B07178" w:rsidRDefault="00B07178" w:rsidP="002128DD"/>
    <w:p w:rsidR="00B07178" w:rsidRDefault="00B07178" w:rsidP="002128DD"/>
    <w:p w:rsidR="00B07178" w:rsidRDefault="00B07178" w:rsidP="002128DD">
      <w:r>
        <w:rPr>
          <w:noProof/>
          <w:lang w:eastAsia="ru-RU"/>
        </w:rPr>
        <w:drawing>
          <wp:inline distT="0" distB="0" distL="0" distR="0" wp14:anchorId="01486313" wp14:editId="510D7B83">
            <wp:extent cx="5940425" cy="292798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5-05-19 01475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178" w:rsidRDefault="00B07178" w:rsidP="002128DD"/>
    <w:p w:rsidR="00B07178" w:rsidRDefault="00B07178" w:rsidP="002128DD"/>
    <w:p w:rsidR="00B07178" w:rsidRDefault="00B07178" w:rsidP="002128DD">
      <w:r>
        <w:rPr>
          <w:noProof/>
          <w:lang w:eastAsia="ru-RU"/>
        </w:rPr>
        <w:drawing>
          <wp:inline distT="0" distB="0" distL="0" distR="0" wp14:anchorId="0D24FA9A" wp14:editId="5EAE9D04">
            <wp:extent cx="5940425" cy="271462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5-05-19 01491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178" w:rsidRDefault="00B07178" w:rsidP="002128DD"/>
    <w:p w:rsidR="00B07178" w:rsidRDefault="00B07178" w:rsidP="002128DD"/>
    <w:p w:rsidR="00B07178" w:rsidRDefault="00B07178" w:rsidP="002128DD">
      <w:r>
        <w:lastRenderedPageBreak/>
        <w:t>Алгоритм:</w:t>
      </w:r>
    </w:p>
    <w:p w:rsidR="00B07178" w:rsidRDefault="00B07178" w:rsidP="002128DD">
      <w:r>
        <w:rPr>
          <w:noProof/>
          <w:lang w:eastAsia="ru-RU"/>
        </w:rPr>
        <w:drawing>
          <wp:inline distT="0" distB="0" distL="0" distR="0">
            <wp:extent cx="5940425" cy="298958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5-05-19 01541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178" w:rsidRDefault="00B07178" w:rsidP="002128DD">
      <w:r>
        <w:t>Генерация данных:</w:t>
      </w:r>
    </w:p>
    <w:p w:rsidR="00B07178" w:rsidRPr="002128DD" w:rsidRDefault="00B07178" w:rsidP="002128DD">
      <w:r>
        <w:rPr>
          <w:noProof/>
          <w:lang w:eastAsia="ru-RU"/>
        </w:rPr>
        <w:drawing>
          <wp:inline distT="0" distB="0" distL="0" distR="0">
            <wp:extent cx="5940425" cy="16649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5-05-19 01543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07178" w:rsidRPr="002128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3830CD"/>
    <w:multiLevelType w:val="hybridMultilevel"/>
    <w:tmpl w:val="BAEC97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2D61E5"/>
    <w:multiLevelType w:val="hybridMultilevel"/>
    <w:tmpl w:val="B380A6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4D49"/>
    <w:rsid w:val="00105254"/>
    <w:rsid w:val="001764F3"/>
    <w:rsid w:val="002128DD"/>
    <w:rsid w:val="00294D49"/>
    <w:rsid w:val="00B07178"/>
    <w:rsid w:val="00B970D1"/>
    <w:rsid w:val="00E106DE"/>
    <w:rsid w:val="00E32BC0"/>
    <w:rsid w:val="00E90031"/>
    <w:rsid w:val="00FB0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704F1D"/>
  <w15:chartTrackingRefBased/>
  <w15:docId w15:val="{4648A832-FC89-4EBE-A030-7FFB2C8F2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2B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1</Pages>
  <Words>317</Words>
  <Characters>1807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teffy</dc:creator>
  <cp:keywords/>
  <dc:description/>
  <cp:lastModifiedBy>teffy</cp:lastModifiedBy>
  <cp:revision>7</cp:revision>
  <dcterms:created xsi:type="dcterms:W3CDTF">2025-05-15T20:29:00Z</dcterms:created>
  <dcterms:modified xsi:type="dcterms:W3CDTF">2025-05-18T22:55:00Z</dcterms:modified>
</cp:coreProperties>
</file>